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0016" w:rsidRPr="0051239B" w:rsidP="006B00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r w:rsidRPr="0051239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2-</w:t>
      </w:r>
      <w:r w:rsidR="0092329C">
        <w:rPr>
          <w:rFonts w:ascii="Times New Roman" w:eastAsia="Times New Roman" w:hAnsi="Times New Roman" w:cs="Times New Roman"/>
          <w:sz w:val="24"/>
          <w:szCs w:val="24"/>
          <w:lang w:eastAsia="ru-RU"/>
        </w:rPr>
        <w:t>785</w:t>
      </w:r>
      <w:r w:rsidRPr="0051239B">
        <w:rPr>
          <w:rFonts w:ascii="Times New Roman" w:eastAsia="Times New Roman" w:hAnsi="Times New Roman" w:cs="Times New Roman"/>
          <w:sz w:val="24"/>
          <w:szCs w:val="24"/>
          <w:lang w:eastAsia="ru-RU"/>
        </w:rPr>
        <w:t>-26</w:t>
      </w:r>
      <w:r w:rsidR="002D4A04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51239B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51239B" w:rsidR="007F10E9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51239B" w:rsidR="006C554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2329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AE5C8A" w:rsidRPr="00633189" w:rsidP="00AE5C8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ЗАОЧНОЕ </w:t>
      </w:r>
      <w:r w:rsidRPr="0063318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6B0016" w:rsidRPr="0051239B" w:rsidP="006B001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1239B">
        <w:rPr>
          <w:rFonts w:ascii="Times New Roman" w:eastAsia="Times New Roman" w:hAnsi="Times New Roman" w:cs="Times New Roman"/>
          <w:sz w:val="27"/>
          <w:szCs w:val="27"/>
          <w:lang w:eastAsia="ru-RU"/>
        </w:rPr>
        <w:t>Именем Российской Федерации</w:t>
      </w:r>
    </w:p>
    <w:p w:rsidR="00276BD7" w:rsidRPr="0051239B" w:rsidP="00D1039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1239B">
        <w:rPr>
          <w:rFonts w:ascii="Times New Roman" w:eastAsia="Times New Roman" w:hAnsi="Times New Roman" w:cs="Times New Roman"/>
          <w:sz w:val="27"/>
          <w:szCs w:val="27"/>
          <w:lang w:eastAsia="ru-RU"/>
        </w:rPr>
        <w:t>(резолютивная часть)</w:t>
      </w:r>
    </w:p>
    <w:p w:rsidR="006B0016" w:rsidRPr="0051239B" w:rsidP="006B001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123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г. Сургут                                                                                        </w:t>
      </w:r>
      <w:r w:rsidRPr="0051239B" w:rsidR="006A11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92329C">
        <w:rPr>
          <w:rFonts w:ascii="Times New Roman" w:eastAsia="Times New Roman" w:hAnsi="Times New Roman" w:cs="Times New Roman"/>
          <w:sz w:val="27"/>
          <w:szCs w:val="27"/>
          <w:lang w:eastAsia="ru-RU"/>
        </w:rPr>
        <w:t>14 апреля 2025</w:t>
      </w:r>
      <w:r w:rsidRPr="005123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                                                                                    </w:t>
      </w:r>
    </w:p>
    <w:p w:rsidR="006B0016" w:rsidRPr="0051239B" w:rsidP="006B001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2329C" w:rsidP="006B00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М</w:t>
      </w:r>
      <w:r w:rsidRPr="0051239B" w:rsidR="006B0016">
        <w:rPr>
          <w:rFonts w:ascii="Times New Roman" w:eastAsia="Times New Roman" w:hAnsi="Times New Roman" w:cs="Times New Roman"/>
          <w:sz w:val="27"/>
          <w:szCs w:val="27"/>
          <w:lang w:eastAsia="ru-RU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й </w:t>
      </w:r>
      <w:r w:rsidRPr="0051239B" w:rsidR="006B0016">
        <w:rPr>
          <w:rFonts w:ascii="Times New Roman" w:eastAsia="Times New Roman" w:hAnsi="Times New Roman" w:cs="Times New Roman"/>
          <w:sz w:val="27"/>
          <w:szCs w:val="27"/>
          <w:lang w:eastAsia="ru-RU"/>
        </w:rPr>
        <w:t>судь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я</w:t>
      </w:r>
      <w:r w:rsidRPr="0051239B" w:rsidR="006B00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10</w:t>
      </w:r>
      <w:r w:rsidRPr="0051239B" w:rsidR="006B00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1239B" w:rsidR="006B0016">
        <w:rPr>
          <w:rFonts w:ascii="Times New Roman" w:eastAsia="Times New Roman" w:hAnsi="Times New Roman" w:cs="Times New Roman"/>
          <w:sz w:val="27"/>
          <w:szCs w:val="27"/>
          <w:lang w:eastAsia="ru-RU"/>
        </w:rPr>
        <w:t>Сургутского</w:t>
      </w:r>
      <w:r w:rsidRPr="0051239B" w:rsidR="006B00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судебного района города окружного значения Сургута Ханты-Мансийского автономного округа – Югры Король Е.П., при секретаре судебного заседания </w:t>
      </w:r>
      <w:r w:rsidRPr="0051239B" w:rsidR="0051239B">
        <w:rPr>
          <w:rFonts w:ascii="Times New Roman" w:eastAsia="Times New Roman" w:hAnsi="Times New Roman" w:cs="Times New Roman"/>
          <w:sz w:val="27"/>
          <w:szCs w:val="27"/>
          <w:lang w:eastAsia="ru-RU"/>
        </w:rPr>
        <w:t>Скаредновой</w:t>
      </w:r>
      <w:r w:rsidRPr="0051239B" w:rsidR="005123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О.В.</w:t>
      </w:r>
      <w:r w:rsidRPr="0051239B" w:rsidR="006B00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</w:p>
    <w:p w:rsidR="0092329C" w:rsidP="006B00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1239B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рассмотрев в открытом судебном заседании гражданское дело по исковому заявлению</w:t>
      </w:r>
      <w:r w:rsidR="002D4A0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ООО ПКО «ДА «ФЕМИДА» к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Калайда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Юрию Викторовичу о взыскании задолженности по договору займа,</w:t>
      </w:r>
    </w:p>
    <w:p w:rsidR="001B3F45" w:rsidRPr="0051239B" w:rsidP="001B3F4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>
        <w:rPr>
          <w:sz w:val="28"/>
          <w:szCs w:val="28"/>
        </w:rPr>
        <w:t>р</w:t>
      </w:r>
      <w:r w:rsidRPr="00633189" w:rsidR="00AE5C8A">
        <w:rPr>
          <w:sz w:val="28"/>
          <w:szCs w:val="28"/>
        </w:rPr>
        <w:t xml:space="preserve">уководствуясь </w:t>
      </w:r>
      <w:r w:rsidRPr="00633189" w:rsidR="00AE5C8A">
        <w:rPr>
          <w:sz w:val="28"/>
          <w:szCs w:val="28"/>
        </w:rPr>
        <w:t>ст.ст</w:t>
      </w:r>
      <w:r w:rsidRPr="00633189" w:rsidR="00AE5C8A">
        <w:rPr>
          <w:sz w:val="28"/>
          <w:szCs w:val="28"/>
        </w:rPr>
        <w:t>. 167, 194-199</w:t>
      </w:r>
      <w:r w:rsidR="00AE5C8A">
        <w:rPr>
          <w:sz w:val="28"/>
          <w:szCs w:val="28"/>
        </w:rPr>
        <w:t xml:space="preserve">, </w:t>
      </w:r>
      <w:r w:rsidRPr="000F5DAB" w:rsidR="00AE5C8A">
        <w:rPr>
          <w:sz w:val="28"/>
          <w:szCs w:val="28"/>
        </w:rPr>
        <w:t>233-235</w:t>
      </w:r>
      <w:r w:rsidR="00AE5C8A">
        <w:rPr>
          <w:sz w:val="28"/>
          <w:szCs w:val="28"/>
        </w:rPr>
        <w:t xml:space="preserve"> </w:t>
      </w:r>
      <w:r w:rsidRPr="00633189" w:rsidR="00AE5C8A">
        <w:rPr>
          <w:sz w:val="28"/>
          <w:szCs w:val="28"/>
        </w:rPr>
        <w:t>Гражданского процессуального кодекса Российской Федерации</w:t>
      </w:r>
      <w:r w:rsidRPr="0051239B">
        <w:rPr>
          <w:sz w:val="27"/>
          <w:szCs w:val="27"/>
        </w:rPr>
        <w:t xml:space="preserve">, </w:t>
      </w:r>
    </w:p>
    <w:p w:rsidR="006B0016" w:rsidRPr="0051239B" w:rsidP="006B001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1239B">
        <w:rPr>
          <w:rFonts w:ascii="Times New Roman" w:eastAsia="Times New Roman" w:hAnsi="Times New Roman" w:cs="Times New Roman"/>
          <w:sz w:val="27"/>
          <w:szCs w:val="27"/>
          <w:lang w:eastAsia="ru-RU"/>
        </w:rPr>
        <w:t>решил:</w:t>
      </w:r>
    </w:p>
    <w:p w:rsidR="006B0016" w:rsidRPr="0051239B" w:rsidP="006B00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B2DCF" w:rsidP="006B0016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5123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Pr="0051239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и</w:t>
      </w:r>
      <w:r w:rsidRPr="0051239B">
        <w:rPr>
          <w:rFonts w:ascii="Times New Roman" w:hAnsi="Times New Roman"/>
          <w:sz w:val="27"/>
          <w:szCs w:val="27"/>
        </w:rPr>
        <w:t>сков</w:t>
      </w:r>
      <w:r w:rsidRPr="0051239B" w:rsidR="0051239B">
        <w:rPr>
          <w:rFonts w:ascii="Times New Roman" w:hAnsi="Times New Roman"/>
          <w:sz w:val="27"/>
          <w:szCs w:val="27"/>
        </w:rPr>
        <w:t xml:space="preserve">ое заявление </w:t>
      </w:r>
      <w:r w:rsidR="0092329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ООО ПКО «ДА «ФЕМИДА»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удовлетворить. </w:t>
      </w:r>
    </w:p>
    <w:p w:rsidR="0092329C" w:rsidP="005A7D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1239B">
        <w:rPr>
          <w:rFonts w:ascii="Times New Roman" w:hAnsi="Times New Roman"/>
          <w:sz w:val="27"/>
          <w:szCs w:val="27"/>
        </w:rPr>
        <w:t xml:space="preserve">Взыскать с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Калайда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Юрия Викторовича </w:t>
      </w:r>
      <w:r w:rsidR="005B2DCF">
        <w:rPr>
          <w:rFonts w:ascii="Times New Roman" w:eastAsia="Times New Roman" w:hAnsi="Times New Roman" w:cs="Times New Roman"/>
          <w:sz w:val="27"/>
          <w:szCs w:val="27"/>
          <w:lang w:eastAsia="ru-RU"/>
        </w:rPr>
        <w:t>(паспорт</w:t>
      </w:r>
      <w:r w:rsidR="0046657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серии </w:t>
      </w:r>
      <w:r w:rsidR="00AC6431"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="005B2DC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 </w:t>
      </w:r>
      <w:r w:rsidRPr="0051239B">
        <w:rPr>
          <w:rFonts w:ascii="Times New Roman" w:hAnsi="Times New Roman"/>
          <w:sz w:val="27"/>
          <w:szCs w:val="27"/>
        </w:rPr>
        <w:t>в пользу</w:t>
      </w:r>
      <w:r w:rsidRPr="0092329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ООО ПКО «ДА «ФЕМИДА» (ОГРН </w:t>
      </w:r>
      <w:r w:rsidR="00AC6431"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ИНН </w:t>
      </w:r>
      <w:r w:rsidR="00AC6431"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 </w:t>
      </w:r>
      <w:r w:rsidR="0046657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задолженность по договору займа № </w:t>
      </w:r>
      <w:r w:rsidR="00AC6431"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="0046657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27.07.2022</w:t>
      </w:r>
      <w:r w:rsidR="0046657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, заключенному с ООО МКК «Союз 5»,</w:t>
      </w:r>
      <w:r w:rsidR="00A741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 размере 25 550,00 руб., из которых: 10 220,00 руб. – сумма займа, 2 187,96 руб. – проценты за 179 дней пользования займом за период с 27.07.2022 года по 23.01.2023 года, 13 142,04 руб. – проценты за 884 дня пользования займом за период с 27.08.2022 года по 27.01.2025 года, а также расходы на оплату юридических услуг в размере 25 000,00 руб. и по уплате государственной пошлины в размере 4 000,00 руб.</w:t>
      </w:r>
    </w:p>
    <w:p w:rsidR="00AE5C8A" w:rsidRPr="00AC5FBF" w:rsidP="00AE5C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5F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Разъяснить сторонам, что 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E5C8A" w:rsidRPr="00AC5FBF" w:rsidP="00AE5C8A">
      <w:pPr>
        <w:shd w:val="clear" w:color="auto" w:fill="FFFFFF"/>
        <w:tabs>
          <w:tab w:val="left" w:pos="567"/>
        </w:tabs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FB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 получения копии решения.</w:t>
      </w:r>
    </w:p>
    <w:p w:rsidR="00AE5C8A" w:rsidRPr="00AC5FBF" w:rsidP="00AE5C8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FB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Заочное решение суда может быть обжаловано сторонами также в апелляционном порядке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AE5C8A" w:rsidP="00AE5C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0E9" w:rsidRPr="0051239B" w:rsidP="006B001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1239B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                                                                                              Е.П. Король</w:t>
      </w:r>
    </w:p>
    <w:p w:rsidR="007F10E9" w:rsidRPr="005723F9" w:rsidP="007F10E9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</w:p>
    <w:sectPr w:rsidSect="0051239B">
      <w:footerReference w:type="default" r:id="rId4"/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33866716"/>
      <w:docPartObj>
        <w:docPartGallery w:val="Page Numbers (Bottom of Page)"/>
        <w:docPartUnique/>
      </w:docPartObj>
    </w:sdtPr>
    <w:sdtContent>
      <w:p w:rsidR="001B3F4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6431">
          <w:rPr>
            <w:noProof/>
          </w:rPr>
          <w:t>1</w:t>
        </w:r>
        <w:r>
          <w:fldChar w:fldCharType="end"/>
        </w:r>
      </w:p>
    </w:sdtContent>
  </w:sdt>
  <w:p w:rsidR="001B3F4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B7C"/>
    <w:rsid w:val="000536E8"/>
    <w:rsid w:val="00075F8B"/>
    <w:rsid w:val="000F5DAB"/>
    <w:rsid w:val="00104F14"/>
    <w:rsid w:val="001B3F45"/>
    <w:rsid w:val="001E1F4C"/>
    <w:rsid w:val="001E493C"/>
    <w:rsid w:val="001F162B"/>
    <w:rsid w:val="002054B0"/>
    <w:rsid w:val="00276BD7"/>
    <w:rsid w:val="002B5BF8"/>
    <w:rsid w:val="002D4A04"/>
    <w:rsid w:val="002D5A93"/>
    <w:rsid w:val="003C2BD2"/>
    <w:rsid w:val="003C54A6"/>
    <w:rsid w:val="003E18A2"/>
    <w:rsid w:val="00466572"/>
    <w:rsid w:val="004A2857"/>
    <w:rsid w:val="004A29EB"/>
    <w:rsid w:val="004B04F6"/>
    <w:rsid w:val="004F1FE9"/>
    <w:rsid w:val="0051239B"/>
    <w:rsid w:val="005723F9"/>
    <w:rsid w:val="00582595"/>
    <w:rsid w:val="0058747B"/>
    <w:rsid w:val="005A7D0D"/>
    <w:rsid w:val="005B2DCF"/>
    <w:rsid w:val="005D401F"/>
    <w:rsid w:val="00633189"/>
    <w:rsid w:val="0064326A"/>
    <w:rsid w:val="006708D1"/>
    <w:rsid w:val="00670DCA"/>
    <w:rsid w:val="006A11AB"/>
    <w:rsid w:val="006B0016"/>
    <w:rsid w:val="006C5543"/>
    <w:rsid w:val="006F4A5E"/>
    <w:rsid w:val="00704A9C"/>
    <w:rsid w:val="007133CB"/>
    <w:rsid w:val="007220D0"/>
    <w:rsid w:val="00722930"/>
    <w:rsid w:val="0073630C"/>
    <w:rsid w:val="00747ACF"/>
    <w:rsid w:val="00762D2F"/>
    <w:rsid w:val="00775DD4"/>
    <w:rsid w:val="007A47B9"/>
    <w:rsid w:val="007F10E9"/>
    <w:rsid w:val="007F79D2"/>
    <w:rsid w:val="00826F7A"/>
    <w:rsid w:val="00857B7D"/>
    <w:rsid w:val="00880905"/>
    <w:rsid w:val="00896C6A"/>
    <w:rsid w:val="008A73A9"/>
    <w:rsid w:val="0092329C"/>
    <w:rsid w:val="00983BB1"/>
    <w:rsid w:val="009A7A63"/>
    <w:rsid w:val="009D104F"/>
    <w:rsid w:val="00A135F3"/>
    <w:rsid w:val="00A3141E"/>
    <w:rsid w:val="00A41227"/>
    <w:rsid w:val="00A741B5"/>
    <w:rsid w:val="00AC5FBF"/>
    <w:rsid w:val="00AC6431"/>
    <w:rsid w:val="00AE5C8A"/>
    <w:rsid w:val="00B04A7C"/>
    <w:rsid w:val="00B665A8"/>
    <w:rsid w:val="00B75179"/>
    <w:rsid w:val="00B75501"/>
    <w:rsid w:val="00BB2C02"/>
    <w:rsid w:val="00BC083D"/>
    <w:rsid w:val="00BF36FD"/>
    <w:rsid w:val="00C3545B"/>
    <w:rsid w:val="00CF51B8"/>
    <w:rsid w:val="00D10396"/>
    <w:rsid w:val="00D4072B"/>
    <w:rsid w:val="00D557F0"/>
    <w:rsid w:val="00D76AEB"/>
    <w:rsid w:val="00D92140"/>
    <w:rsid w:val="00E11612"/>
    <w:rsid w:val="00E210F9"/>
    <w:rsid w:val="00E2145C"/>
    <w:rsid w:val="00E505AE"/>
    <w:rsid w:val="00E601C7"/>
    <w:rsid w:val="00E66621"/>
    <w:rsid w:val="00EF58B8"/>
    <w:rsid w:val="00F84DBE"/>
    <w:rsid w:val="00FC41E4"/>
    <w:rsid w:val="00FC6B7C"/>
    <w:rsid w:val="00FE7F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89A8BB3-137C-415F-8071-E49478C2E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001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B0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4B04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B04F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rsid w:val="005D401F"/>
    <w:rPr>
      <w:color w:val="000080"/>
      <w:u w:val="single"/>
    </w:rPr>
  </w:style>
  <w:style w:type="character" w:customStyle="1" w:styleId="1">
    <w:name w:val="Основной текст Знак1"/>
    <w:basedOn w:val="DefaultParagraphFont"/>
    <w:link w:val="BodyText"/>
    <w:uiPriority w:val="99"/>
    <w:rsid w:val="005D401F"/>
    <w:rPr>
      <w:rFonts w:ascii="Times New Roman" w:hAnsi="Times New Roman" w:cs="Times New Roman"/>
      <w:shd w:val="clear" w:color="auto" w:fill="FFFFFF"/>
    </w:rPr>
  </w:style>
  <w:style w:type="paragraph" w:styleId="BodyText">
    <w:name w:val="Body Text"/>
    <w:basedOn w:val="Normal"/>
    <w:link w:val="1"/>
    <w:uiPriority w:val="99"/>
    <w:rsid w:val="005D401F"/>
    <w:pPr>
      <w:shd w:val="clear" w:color="auto" w:fill="FFFFFF"/>
      <w:spacing w:after="0" w:line="256" w:lineRule="exact"/>
      <w:ind w:firstLine="400"/>
      <w:jc w:val="both"/>
    </w:pPr>
    <w:rPr>
      <w:rFonts w:ascii="Times New Roman" w:hAnsi="Times New Roman" w:cs="Times New Roman"/>
    </w:rPr>
  </w:style>
  <w:style w:type="character" w:customStyle="1" w:styleId="a0">
    <w:name w:val="Основной текст Знак"/>
    <w:basedOn w:val="DefaultParagraphFont"/>
    <w:uiPriority w:val="99"/>
    <w:semiHidden/>
    <w:rsid w:val="005D401F"/>
  </w:style>
  <w:style w:type="character" w:customStyle="1" w:styleId="a1">
    <w:name w:val="Основной текст + Полужирный"/>
    <w:basedOn w:val="1"/>
    <w:uiPriority w:val="99"/>
    <w:rsid w:val="005D401F"/>
    <w:rPr>
      <w:rFonts w:ascii="Times New Roman" w:hAnsi="Times New Roman" w:cs="Times New Roman"/>
      <w:b/>
      <w:bCs/>
      <w:noProof/>
      <w:shd w:val="clear" w:color="auto" w:fill="FFFFFF"/>
    </w:rPr>
  </w:style>
  <w:style w:type="character" w:customStyle="1" w:styleId="10">
    <w:name w:val="Основной текст + Полужирный1"/>
    <w:basedOn w:val="1"/>
    <w:uiPriority w:val="99"/>
    <w:rsid w:val="005D401F"/>
    <w:rPr>
      <w:rFonts w:ascii="Times New Roman" w:hAnsi="Times New Roman" w:cs="Times New Roman"/>
      <w:b/>
      <w:bCs/>
      <w:u w:val="single"/>
      <w:shd w:val="clear" w:color="auto" w:fill="FFFFFF"/>
      <w:lang w:val="en-US" w:eastAsia="en-US"/>
    </w:rPr>
  </w:style>
  <w:style w:type="paragraph" w:customStyle="1" w:styleId="s1">
    <w:name w:val="s_1"/>
    <w:basedOn w:val="Normal"/>
    <w:rsid w:val="00775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A135F3"/>
    <w:rPr>
      <w:i/>
      <w:iCs/>
    </w:rPr>
  </w:style>
  <w:style w:type="paragraph" w:styleId="Header">
    <w:name w:val="header"/>
    <w:basedOn w:val="Normal"/>
    <w:link w:val="a2"/>
    <w:uiPriority w:val="99"/>
    <w:unhideWhenUsed/>
    <w:rsid w:val="001B3F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1B3F45"/>
  </w:style>
  <w:style w:type="paragraph" w:styleId="Footer">
    <w:name w:val="footer"/>
    <w:basedOn w:val="Normal"/>
    <w:link w:val="a3"/>
    <w:uiPriority w:val="99"/>
    <w:unhideWhenUsed/>
    <w:rsid w:val="001B3F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1B3F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